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6ACCE" w14:textId="77777777" w:rsidR="00A8666F" w:rsidRPr="00E67DDA" w:rsidRDefault="00A8666F" w:rsidP="00DE2637">
      <w:pPr>
        <w:spacing w:line="276" w:lineRule="auto"/>
        <w:rPr>
          <w:rFonts w:ascii="Times New Roman" w:eastAsia="Calibri" w:hAnsi="Times New Roman" w:cs="Times New Roman"/>
          <w:b/>
        </w:rPr>
      </w:pPr>
    </w:p>
    <w:p w14:paraId="0850770E" w14:textId="348C639F" w:rsidR="00DE2637" w:rsidRPr="00E67DDA" w:rsidRDefault="009C76DC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hAnsi="Times New Roman" w:cs="Times New Roman"/>
          <w:b/>
        </w:rPr>
      </w:pPr>
      <w:r w:rsidRPr="00E67DDA">
        <w:rPr>
          <w:rFonts w:ascii="Times New Roman" w:hAnsi="Times New Roman" w:cs="Times New Roman"/>
          <w:b/>
          <w:iCs/>
          <w:kern w:val="2"/>
          <w:lang w:val="pt-PT"/>
        </w:rPr>
        <w:t>TELŠIŲ R. SAV. SENIŪNIJŲ GATVIŲ APŠVIETIMO ĮRENGIMO</w:t>
      </w:r>
      <w:r w:rsidRPr="00E67DDA">
        <w:rPr>
          <w:rFonts w:ascii="Times New Roman" w:hAnsi="Times New Roman" w:cs="Times New Roman"/>
          <w:b/>
        </w:rPr>
        <w:t xml:space="preserve"> DARBŲ</w:t>
      </w:r>
      <w:r w:rsidRPr="00E67DDA">
        <w:rPr>
          <w:rFonts w:ascii="Times New Roman" w:hAnsi="Times New Roman" w:cs="Times New Roman"/>
          <w:b/>
        </w:rPr>
        <w:t xml:space="preserve"> </w:t>
      </w:r>
      <w:r w:rsidR="00DE2637" w:rsidRPr="00E67DDA">
        <w:rPr>
          <w:rFonts w:ascii="Times New Roman" w:hAnsi="Times New Roman" w:cs="Times New Roman"/>
          <w:b/>
        </w:rPr>
        <w:t>ĮKAINOTAS VEIKLŲ SĄRŠAS</w:t>
      </w:r>
    </w:p>
    <w:p w14:paraId="48591352" w14:textId="77777777" w:rsidR="00DE2637" w:rsidRPr="00E67DDA" w:rsidRDefault="00DE2637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page" w:tblpX="1786" w:tblpY="-44"/>
        <w:tblW w:w="45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41"/>
        <w:gridCol w:w="6018"/>
        <w:gridCol w:w="2549"/>
      </w:tblGrid>
      <w:tr w:rsidR="00A8666F" w:rsidRPr="00E67DDA" w14:paraId="4CEA4007" w14:textId="77777777" w:rsidTr="00E67DDA">
        <w:trPr>
          <w:trHeight w:val="297"/>
        </w:trPr>
        <w:tc>
          <w:tcPr>
            <w:tcW w:w="348" w:type="pct"/>
          </w:tcPr>
          <w:p w14:paraId="28A7EF0B" w14:textId="77777777" w:rsidR="00A8666F" w:rsidRPr="00E67DDA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E67DDA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3268" w:type="pct"/>
          </w:tcPr>
          <w:p w14:paraId="4D8A3C22" w14:textId="77777777" w:rsidR="00A8666F" w:rsidRPr="00E67DDA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E67DDA">
              <w:rPr>
                <w:rFonts w:ascii="Times New Roman" w:hAnsi="Times New Roman" w:cs="Times New Roman"/>
                <w:b/>
                <w:bCs/>
              </w:rPr>
              <w:t>Darbų gupių (etapų) pavadinimai</w:t>
            </w:r>
          </w:p>
        </w:tc>
        <w:tc>
          <w:tcPr>
            <w:tcW w:w="1384" w:type="pct"/>
            <w:tcBorders>
              <w:left w:val="single" w:sz="4" w:space="0" w:color="auto"/>
            </w:tcBorders>
          </w:tcPr>
          <w:p w14:paraId="4B31B499" w14:textId="77777777" w:rsidR="00A8666F" w:rsidRPr="00E67DDA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i/>
              </w:rPr>
            </w:pPr>
            <w:r w:rsidRPr="00E67DDA">
              <w:rPr>
                <w:rFonts w:ascii="Times New Roman" w:hAnsi="Times New Roman" w:cs="Times New Roman"/>
                <w:b/>
                <w:bCs/>
                <w:i/>
              </w:rPr>
              <w:t>Darbo (etapo) kaina, Eur be PVM</w:t>
            </w:r>
          </w:p>
        </w:tc>
      </w:tr>
      <w:tr w:rsidR="009C76DC" w:rsidRPr="00E67DDA" w14:paraId="05419059" w14:textId="77777777" w:rsidTr="00E67DDA">
        <w:trPr>
          <w:trHeight w:val="106"/>
        </w:trPr>
        <w:tc>
          <w:tcPr>
            <w:tcW w:w="5000" w:type="pct"/>
            <w:gridSpan w:val="3"/>
          </w:tcPr>
          <w:p w14:paraId="346197D3" w14:textId="5559A118" w:rsidR="009C76DC" w:rsidRPr="00E67DDA" w:rsidRDefault="009C76DC" w:rsidP="00A8666F">
            <w:pPr>
              <w:pStyle w:val="Betarp"/>
              <w:spacing w:before="60" w:after="60"/>
              <w:rPr>
                <w:rFonts w:ascii="Times New Roman" w:hAnsi="Times New Roman"/>
                <w:b/>
                <w:bCs/>
              </w:rPr>
            </w:pPr>
            <w:r w:rsidRPr="00E67DDA">
              <w:rPr>
                <w:rFonts w:ascii="Times New Roman" w:hAnsi="Times New Roman" w:cs="Times New Roman"/>
                <w:b/>
                <w:bCs/>
              </w:rPr>
              <w:t>I etapas (</w:t>
            </w:r>
            <w:r w:rsidRPr="0066195D">
              <w:rPr>
                <w:rFonts w:ascii="Times New Roman" w:hAnsi="Times New Roman"/>
                <w:b/>
                <w:bCs/>
              </w:rPr>
              <w:t xml:space="preserve">Gatvės apšvietimo įrengimo darbai </w:t>
            </w:r>
            <w:r w:rsidRPr="00E67DDA">
              <w:rPr>
                <w:rFonts w:ascii="Times New Roman" w:hAnsi="Times New Roman"/>
                <w:b/>
                <w:bCs/>
              </w:rPr>
              <w:t>Muziejaus g. Telšiai</w:t>
            </w:r>
            <w:r w:rsidRPr="00E67DDA">
              <w:rPr>
                <w:rFonts w:ascii="Times New Roman" w:hAnsi="Times New Roman"/>
                <w:b/>
                <w:bCs/>
              </w:rPr>
              <w:t>)</w:t>
            </w:r>
          </w:p>
          <w:p w14:paraId="2DAA9C79" w14:textId="6E8783DA" w:rsidR="009C76DC" w:rsidRPr="00E67DDA" w:rsidRDefault="009C76DC" w:rsidP="00A8666F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  <w:r w:rsidRPr="00E67DDA">
              <w:rPr>
                <w:rFonts w:ascii="Times New Roman" w:hAnsi="Times New Roman" w:cs="Times New Roman"/>
              </w:rPr>
              <w:t xml:space="preserve">Muziejaus g., statinys Nr. 01.5 </w:t>
            </w:r>
          </w:p>
        </w:tc>
      </w:tr>
      <w:tr w:rsidR="00A8666F" w:rsidRPr="00E67DDA" w14:paraId="3A4A0DC0" w14:textId="77777777" w:rsidTr="00E67DDA">
        <w:trPr>
          <w:trHeight w:val="90"/>
        </w:trPr>
        <w:tc>
          <w:tcPr>
            <w:tcW w:w="348" w:type="pct"/>
          </w:tcPr>
          <w:p w14:paraId="3F4B5743" w14:textId="6EDFA3CB" w:rsidR="00A8666F" w:rsidRPr="00E67DDA" w:rsidRDefault="009C76DC" w:rsidP="00A8666F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</w:rPr>
            </w:pPr>
            <w:r w:rsidRPr="00E67DDA">
              <w:rPr>
                <w:rFonts w:ascii="Times New Roman" w:hAnsi="Times New Roman" w:cs="Times New Roman"/>
                <w:bCs/>
              </w:rPr>
              <w:t>1</w:t>
            </w:r>
            <w:r w:rsidR="00A8666F" w:rsidRPr="00E67DDA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68" w:type="pct"/>
          </w:tcPr>
          <w:p w14:paraId="485F7045" w14:textId="6C5F3C86" w:rsidR="00A8666F" w:rsidRPr="00E67DDA" w:rsidRDefault="009C76DC" w:rsidP="00DE2637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</w:rPr>
            </w:pPr>
            <w:r w:rsidRPr="00E67DDA">
              <w:rPr>
                <w:rFonts w:ascii="Times New Roman" w:hAnsi="Times New Roman" w:cs="Times New Roman"/>
                <w:bCs/>
              </w:rPr>
              <w:t>Medžiagos</w:t>
            </w:r>
            <w:r w:rsidR="00DE2637" w:rsidRPr="00E67DDA">
              <w:rPr>
                <w:rFonts w:ascii="Times New Roman" w:hAnsi="Times New Roman" w:cs="Times New Roman"/>
                <w:bCs/>
              </w:rPr>
              <w:t xml:space="preserve"> </w:t>
            </w:r>
            <w:r w:rsidR="00395533" w:rsidRPr="00E67DD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384" w:type="pct"/>
            <w:vAlign w:val="center"/>
          </w:tcPr>
          <w:p w14:paraId="1062D31F" w14:textId="77777777" w:rsidR="00A8666F" w:rsidRPr="00E67DDA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A8666F" w:rsidRPr="00E67DDA" w14:paraId="62407500" w14:textId="77777777" w:rsidTr="00E67DDA">
        <w:trPr>
          <w:trHeight w:val="128"/>
        </w:trPr>
        <w:tc>
          <w:tcPr>
            <w:tcW w:w="348" w:type="pct"/>
          </w:tcPr>
          <w:p w14:paraId="45FE4F26" w14:textId="0314E6C9" w:rsidR="00A8666F" w:rsidRPr="00E67DDA" w:rsidRDefault="009C76DC" w:rsidP="00A8666F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  <w:r w:rsidRPr="00E67DDA">
              <w:rPr>
                <w:rFonts w:ascii="Times New Roman" w:hAnsi="Times New Roman" w:cs="Times New Roman"/>
              </w:rPr>
              <w:t>2</w:t>
            </w:r>
            <w:r w:rsidR="00A8666F" w:rsidRPr="00E67D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8" w:type="pct"/>
          </w:tcPr>
          <w:p w14:paraId="482F3AD2" w14:textId="09A48B32" w:rsidR="00A8666F" w:rsidRPr="00E67DDA" w:rsidRDefault="009C76DC" w:rsidP="00395533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</w:rPr>
            </w:pPr>
            <w:r w:rsidRPr="00E67DDA">
              <w:rPr>
                <w:rFonts w:ascii="Times New Roman" w:hAnsi="Times New Roman" w:cs="Times New Roman"/>
                <w:bCs/>
              </w:rPr>
              <w:t>Montavimo darbai</w:t>
            </w:r>
            <w:r w:rsidR="00395533" w:rsidRPr="00E67DDA">
              <w:rPr>
                <w:rFonts w:ascii="Times New Roman" w:hAnsi="Times New Roman" w:cs="Times New Roman"/>
                <w:bCs/>
              </w:rPr>
              <w:t xml:space="preserve"> </w:t>
            </w:r>
            <w:r w:rsidR="00A8666F" w:rsidRPr="00E67DD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384" w:type="pct"/>
            <w:vAlign w:val="center"/>
          </w:tcPr>
          <w:p w14:paraId="56F07835" w14:textId="77777777" w:rsidR="00A8666F" w:rsidRPr="00E67DDA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A8666F" w:rsidRPr="00E67DDA" w14:paraId="2447E52F" w14:textId="77777777" w:rsidTr="00E67DDA">
        <w:trPr>
          <w:trHeight w:val="222"/>
        </w:trPr>
        <w:tc>
          <w:tcPr>
            <w:tcW w:w="348" w:type="pct"/>
          </w:tcPr>
          <w:p w14:paraId="5F54110C" w14:textId="4A49E034" w:rsidR="00A8666F" w:rsidRPr="00E67DDA" w:rsidRDefault="009C76DC" w:rsidP="00A8666F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  <w:r w:rsidRPr="00E67DDA">
              <w:rPr>
                <w:rFonts w:ascii="Times New Roman" w:hAnsi="Times New Roman" w:cs="Times New Roman"/>
              </w:rPr>
              <w:t>3</w:t>
            </w:r>
            <w:r w:rsidR="00A8666F" w:rsidRPr="00E67D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8" w:type="pct"/>
          </w:tcPr>
          <w:p w14:paraId="371ED047" w14:textId="2A7BD9CC" w:rsidR="00DE2637" w:rsidRPr="00E67DDA" w:rsidRDefault="009C76DC" w:rsidP="00DE2637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  <w:r w:rsidRPr="00E67DDA">
              <w:rPr>
                <w:rFonts w:ascii="Times New Roman" w:eastAsia="Times New Roman" w:hAnsi="Times New Roman" w:cs="Times New Roman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3429023E" w14:textId="77777777" w:rsidR="00A8666F" w:rsidRPr="00E67DDA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A8666F" w:rsidRPr="00E67DDA" w14:paraId="4591BE80" w14:textId="77777777" w:rsidTr="00E67DDA">
        <w:trPr>
          <w:trHeight w:val="96"/>
        </w:trPr>
        <w:tc>
          <w:tcPr>
            <w:tcW w:w="3616" w:type="pct"/>
            <w:gridSpan w:val="2"/>
          </w:tcPr>
          <w:p w14:paraId="37C0E597" w14:textId="77777777" w:rsidR="00A8666F" w:rsidRPr="00E67DDA" w:rsidRDefault="00A8666F" w:rsidP="00A8666F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</w:rPr>
            </w:pPr>
            <w:r w:rsidRPr="00E67DDA">
              <w:rPr>
                <w:rFonts w:ascii="Times New Roman" w:hAnsi="Times New Roman" w:cs="Times New Roman"/>
                <w:b/>
              </w:rPr>
              <w:t>Suma be PVM</w:t>
            </w:r>
            <w:r w:rsidRPr="00E67DDA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384" w:type="pct"/>
            <w:vAlign w:val="center"/>
          </w:tcPr>
          <w:p w14:paraId="7E34AB04" w14:textId="77777777" w:rsidR="00A8666F" w:rsidRPr="00E67DDA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A8666F" w:rsidRPr="00E67DDA" w14:paraId="0C47F098" w14:textId="77777777" w:rsidTr="00E67DDA">
        <w:trPr>
          <w:trHeight w:val="96"/>
        </w:trPr>
        <w:tc>
          <w:tcPr>
            <w:tcW w:w="3616" w:type="pct"/>
            <w:gridSpan w:val="2"/>
          </w:tcPr>
          <w:p w14:paraId="03460CB2" w14:textId="77777777" w:rsidR="00A8666F" w:rsidRPr="00E67DDA" w:rsidRDefault="00A8666F" w:rsidP="00A8666F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lang w:val="en-US"/>
              </w:rPr>
            </w:pPr>
            <w:r w:rsidRPr="00E67DDA">
              <w:rPr>
                <w:rFonts w:ascii="Times New Roman" w:hAnsi="Times New Roman" w:cs="Times New Roman"/>
                <w:b/>
              </w:rPr>
              <w:t xml:space="preserve">PVM 21 </w:t>
            </w:r>
            <w:r w:rsidRPr="00E67DDA">
              <w:rPr>
                <w:rFonts w:ascii="Times New Roman" w:hAnsi="Times New Roman" w:cs="Times New Roman"/>
                <w:b/>
                <w:lang w:val="en-US"/>
              </w:rPr>
              <w:t>%:</w:t>
            </w:r>
          </w:p>
        </w:tc>
        <w:tc>
          <w:tcPr>
            <w:tcW w:w="1384" w:type="pct"/>
            <w:vAlign w:val="center"/>
          </w:tcPr>
          <w:p w14:paraId="3161B420" w14:textId="77777777" w:rsidR="00A8666F" w:rsidRPr="00E67DDA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A8666F" w:rsidRPr="00E67DDA" w14:paraId="33885C0A" w14:textId="77777777" w:rsidTr="00E67DDA">
        <w:trPr>
          <w:trHeight w:val="96"/>
        </w:trPr>
        <w:tc>
          <w:tcPr>
            <w:tcW w:w="3616" w:type="pct"/>
            <w:gridSpan w:val="2"/>
          </w:tcPr>
          <w:p w14:paraId="3EE5ADD8" w14:textId="77777777" w:rsidR="00A8666F" w:rsidRPr="00E67DDA" w:rsidRDefault="00A8666F" w:rsidP="00A8666F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</w:rPr>
            </w:pPr>
            <w:r w:rsidRPr="00E67DDA">
              <w:rPr>
                <w:rFonts w:ascii="Times New Roman" w:hAnsi="Times New Roman" w:cs="Times New Roman"/>
                <w:b/>
              </w:rPr>
              <w:t>Bendra suma su PVM:</w:t>
            </w:r>
          </w:p>
        </w:tc>
        <w:tc>
          <w:tcPr>
            <w:tcW w:w="1384" w:type="pct"/>
            <w:vAlign w:val="center"/>
          </w:tcPr>
          <w:p w14:paraId="0C4AFAE8" w14:textId="77777777" w:rsidR="00A8666F" w:rsidRPr="00E67DDA" w:rsidRDefault="00A8666F" w:rsidP="00A8666F">
            <w:pPr>
              <w:pStyle w:val="Betarp"/>
              <w:spacing w:before="60" w:after="60"/>
              <w:rPr>
                <w:rFonts w:ascii="Times New Roman" w:hAnsi="Times New Roman" w:cs="Times New Roman"/>
              </w:rPr>
            </w:pPr>
          </w:p>
        </w:tc>
      </w:tr>
    </w:tbl>
    <w:p w14:paraId="011B20AE" w14:textId="77777777" w:rsidR="00A8666F" w:rsidRPr="00E67DDA" w:rsidRDefault="00A8666F" w:rsidP="00E67DDA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</w:rPr>
      </w:pPr>
    </w:p>
    <w:p w14:paraId="37DD94F7" w14:textId="0458D440" w:rsidR="008F608C" w:rsidRPr="00E67DDA" w:rsidRDefault="008F608C" w:rsidP="00BF320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firstLine="567"/>
        <w:textAlignment w:val="baseline"/>
        <w:rPr>
          <w:rFonts w:ascii="Times New Roman" w:eastAsia="Times New Roman" w:hAnsi="Times New Roman" w:cs="Times New Roman"/>
        </w:rPr>
      </w:pPr>
    </w:p>
    <w:p w14:paraId="57144AD6" w14:textId="77777777" w:rsidR="009C76DC" w:rsidRPr="00E67DDA" w:rsidRDefault="009C76DC" w:rsidP="00E67DDA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page" w:tblpX="1786" w:tblpY="-44"/>
        <w:tblW w:w="45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41"/>
        <w:gridCol w:w="6018"/>
        <w:gridCol w:w="2549"/>
      </w:tblGrid>
      <w:tr w:rsidR="009C76DC" w:rsidRPr="00E67DDA" w14:paraId="6344BF44" w14:textId="77777777" w:rsidTr="00E67DDA">
        <w:trPr>
          <w:trHeight w:val="565"/>
        </w:trPr>
        <w:tc>
          <w:tcPr>
            <w:tcW w:w="348" w:type="pct"/>
          </w:tcPr>
          <w:p w14:paraId="79547E21" w14:textId="77777777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268" w:type="pct"/>
          </w:tcPr>
          <w:p w14:paraId="3977A2E9" w14:textId="77777777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Darbų gupių (etapų) pavadinimai</w:t>
            </w:r>
          </w:p>
        </w:tc>
        <w:tc>
          <w:tcPr>
            <w:tcW w:w="1384" w:type="pct"/>
            <w:tcBorders>
              <w:left w:val="single" w:sz="4" w:space="0" w:color="auto"/>
            </w:tcBorders>
          </w:tcPr>
          <w:p w14:paraId="3DB1A647" w14:textId="77777777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Darbo (etapo) kaina, Eur be PVM</w:t>
            </w:r>
          </w:p>
        </w:tc>
      </w:tr>
      <w:tr w:rsidR="009C76DC" w:rsidRPr="00E67DDA" w14:paraId="53F2144F" w14:textId="77777777" w:rsidTr="00E67DDA">
        <w:trPr>
          <w:trHeight w:val="106"/>
        </w:trPr>
        <w:tc>
          <w:tcPr>
            <w:tcW w:w="5000" w:type="pct"/>
            <w:gridSpan w:val="3"/>
          </w:tcPr>
          <w:p w14:paraId="15AAC91D" w14:textId="60F8FB66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E67D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etapas (</w:t>
            </w:r>
            <w:r w:rsidRPr="0066195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Gatvės apšvietimo įrengimo darbai </w:t>
            </w:r>
            <w:r w:rsidRPr="00E67DDA">
              <w:rPr>
                <w:rFonts w:ascii="Times New Roman" w:hAnsi="Times New Roman"/>
                <w:b/>
                <w:bCs/>
                <w:sz w:val="20"/>
                <w:szCs w:val="20"/>
              </w:rPr>
              <w:t>Varnių ir Mokyklos g., Luokė</w:t>
            </w:r>
            <w:r w:rsidRPr="00E67DD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9C76DC" w:rsidRPr="00E67DDA" w14:paraId="1B516B63" w14:textId="77777777" w:rsidTr="00E67DDA">
        <w:trPr>
          <w:trHeight w:val="168"/>
        </w:trPr>
        <w:tc>
          <w:tcPr>
            <w:tcW w:w="5000" w:type="pct"/>
            <w:gridSpan w:val="3"/>
          </w:tcPr>
          <w:p w14:paraId="51C8B194" w14:textId="216AC0DE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Varnių g.</w:t>
            </w:r>
            <w:r w:rsidR="00796BEE" w:rsidRPr="00E67DD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 statinys Nr. 01.1</w:t>
            </w:r>
            <w:r w:rsidRPr="00E67DD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796BEE" w:rsidRPr="00E67DDA" w14:paraId="44C30B67" w14:textId="77777777" w:rsidTr="00E67DDA">
        <w:trPr>
          <w:trHeight w:val="128"/>
        </w:trPr>
        <w:tc>
          <w:tcPr>
            <w:tcW w:w="348" w:type="pct"/>
          </w:tcPr>
          <w:p w14:paraId="31331EC5" w14:textId="6C44BED6" w:rsidR="00796BEE" w:rsidRPr="00E67DDA" w:rsidRDefault="00796BEE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8" w:type="pct"/>
          </w:tcPr>
          <w:p w14:paraId="11304004" w14:textId="241093EF" w:rsidR="00796BEE" w:rsidRPr="00E67DDA" w:rsidRDefault="00796BEE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Cs/>
                <w:sz w:val="20"/>
                <w:szCs w:val="20"/>
              </w:rPr>
              <w:t>Medžiagos</w:t>
            </w:r>
          </w:p>
        </w:tc>
        <w:tc>
          <w:tcPr>
            <w:tcW w:w="1384" w:type="pct"/>
            <w:vAlign w:val="center"/>
          </w:tcPr>
          <w:p w14:paraId="031481C5" w14:textId="77777777" w:rsidR="00796BEE" w:rsidRPr="00E67DDA" w:rsidRDefault="00796BEE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6DC" w:rsidRPr="00E67DDA" w14:paraId="6EA47E6A" w14:textId="77777777" w:rsidTr="00E67DDA">
        <w:trPr>
          <w:trHeight w:val="128"/>
        </w:trPr>
        <w:tc>
          <w:tcPr>
            <w:tcW w:w="348" w:type="pct"/>
          </w:tcPr>
          <w:p w14:paraId="1D9168AB" w14:textId="77777777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8" w:type="pct"/>
          </w:tcPr>
          <w:p w14:paraId="6E692855" w14:textId="77777777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Montavimo darbai  </w:t>
            </w:r>
          </w:p>
        </w:tc>
        <w:tc>
          <w:tcPr>
            <w:tcW w:w="1384" w:type="pct"/>
            <w:vAlign w:val="center"/>
          </w:tcPr>
          <w:p w14:paraId="533D3845" w14:textId="77777777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6DC" w:rsidRPr="00E67DDA" w14:paraId="3554783A" w14:textId="77777777" w:rsidTr="00E67DDA">
        <w:trPr>
          <w:trHeight w:val="222"/>
        </w:trPr>
        <w:tc>
          <w:tcPr>
            <w:tcW w:w="348" w:type="pct"/>
          </w:tcPr>
          <w:p w14:paraId="3792900F" w14:textId="77777777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68" w:type="pct"/>
          </w:tcPr>
          <w:p w14:paraId="0CAD6A7E" w14:textId="77777777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eastAsia="Times New Roman" w:hAnsi="Times New Roman" w:cs="Times New Roman"/>
                <w:sz w:val="20"/>
                <w:szCs w:val="20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73DB0B7C" w14:textId="77777777" w:rsidR="009C76DC" w:rsidRPr="00E67DDA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EE" w:rsidRPr="00E67DDA" w14:paraId="4358B662" w14:textId="77777777" w:rsidTr="00E67DDA">
        <w:trPr>
          <w:trHeight w:val="222"/>
        </w:trPr>
        <w:tc>
          <w:tcPr>
            <w:tcW w:w="5000" w:type="pct"/>
            <w:gridSpan w:val="3"/>
          </w:tcPr>
          <w:p w14:paraId="58DD7830" w14:textId="52F7EA66" w:rsidR="00796BEE" w:rsidRPr="00E67DDA" w:rsidRDefault="00796BEE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Mokyklos g., statinys Nr. 01.2</w:t>
            </w:r>
          </w:p>
        </w:tc>
      </w:tr>
      <w:tr w:rsidR="00796BEE" w:rsidRPr="00E67DDA" w14:paraId="13F9B3C2" w14:textId="77777777" w:rsidTr="00E67DDA">
        <w:trPr>
          <w:trHeight w:val="222"/>
        </w:trPr>
        <w:tc>
          <w:tcPr>
            <w:tcW w:w="348" w:type="pct"/>
          </w:tcPr>
          <w:p w14:paraId="3D59AB7D" w14:textId="69D0F4E1" w:rsidR="00796BEE" w:rsidRPr="00E67DDA" w:rsidRDefault="00E67DDA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68" w:type="pct"/>
          </w:tcPr>
          <w:p w14:paraId="3414A4BD" w14:textId="445631D6" w:rsidR="00796BEE" w:rsidRPr="00E67DDA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Cs/>
                <w:sz w:val="20"/>
                <w:szCs w:val="20"/>
              </w:rPr>
              <w:t>Medžiagos</w:t>
            </w:r>
          </w:p>
        </w:tc>
        <w:tc>
          <w:tcPr>
            <w:tcW w:w="1384" w:type="pct"/>
            <w:vAlign w:val="center"/>
          </w:tcPr>
          <w:p w14:paraId="1700C7B2" w14:textId="77777777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EE" w:rsidRPr="00E67DDA" w14:paraId="33C54286" w14:textId="77777777" w:rsidTr="00E67DDA">
        <w:trPr>
          <w:trHeight w:val="222"/>
        </w:trPr>
        <w:tc>
          <w:tcPr>
            <w:tcW w:w="348" w:type="pct"/>
          </w:tcPr>
          <w:p w14:paraId="6D71E6E0" w14:textId="4DE0713C" w:rsidR="00796BEE" w:rsidRPr="00E67DDA" w:rsidRDefault="00E67DDA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268" w:type="pct"/>
          </w:tcPr>
          <w:p w14:paraId="45B31191" w14:textId="39C2B37D" w:rsidR="00796BEE" w:rsidRPr="00E67DDA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Montavimo darbai  </w:t>
            </w:r>
          </w:p>
        </w:tc>
        <w:tc>
          <w:tcPr>
            <w:tcW w:w="1384" w:type="pct"/>
            <w:vAlign w:val="center"/>
          </w:tcPr>
          <w:p w14:paraId="01B5BAA0" w14:textId="77777777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EE" w:rsidRPr="00E67DDA" w14:paraId="30C47F65" w14:textId="77777777" w:rsidTr="00E67DDA">
        <w:trPr>
          <w:trHeight w:val="222"/>
        </w:trPr>
        <w:tc>
          <w:tcPr>
            <w:tcW w:w="348" w:type="pct"/>
          </w:tcPr>
          <w:p w14:paraId="3225FD40" w14:textId="565F4180" w:rsidR="00796BEE" w:rsidRPr="00E67DDA" w:rsidRDefault="00E67DDA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268" w:type="pct"/>
          </w:tcPr>
          <w:p w14:paraId="76714E2C" w14:textId="7D6C8697" w:rsidR="00796BEE" w:rsidRPr="00E67DDA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eastAsia="Times New Roman" w:hAnsi="Times New Roman" w:cs="Times New Roman"/>
                <w:sz w:val="20"/>
                <w:szCs w:val="20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73D0EA96" w14:textId="77777777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EE" w:rsidRPr="00E67DDA" w14:paraId="101A1340" w14:textId="77777777" w:rsidTr="00E67DDA">
        <w:trPr>
          <w:trHeight w:val="222"/>
        </w:trPr>
        <w:tc>
          <w:tcPr>
            <w:tcW w:w="5000" w:type="pct"/>
            <w:gridSpan w:val="3"/>
          </w:tcPr>
          <w:p w14:paraId="4F266C6B" w14:textId="1EF585AD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 etapas (</w:t>
            </w:r>
            <w:r w:rsidRPr="0066195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Gatvės apšvietimo įrengimo darbai </w:t>
            </w:r>
            <w:r w:rsidRPr="00E67DDA">
              <w:rPr>
                <w:rFonts w:ascii="Times New Roman" w:hAnsi="Times New Roman"/>
                <w:b/>
                <w:bCs/>
                <w:sz w:val="20"/>
                <w:szCs w:val="20"/>
              </w:rPr>
              <w:t>Ligoninės ir Upės g., Varniai</w:t>
            </w:r>
            <w:r w:rsidRPr="00E67DD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796BEE" w:rsidRPr="00E67DDA" w14:paraId="13A1E3D5" w14:textId="77777777" w:rsidTr="00E67DDA">
        <w:trPr>
          <w:trHeight w:val="222"/>
        </w:trPr>
        <w:tc>
          <w:tcPr>
            <w:tcW w:w="5000" w:type="pct"/>
            <w:gridSpan w:val="3"/>
          </w:tcPr>
          <w:p w14:paraId="6E141621" w14:textId="53E6F816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Ligoninės g., statinys Nr. 01.3 ir Upės g., </w:t>
            </w:r>
            <w:r w:rsidRPr="00E67D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statinys Nr. 01.4</w:t>
            </w:r>
          </w:p>
        </w:tc>
      </w:tr>
      <w:tr w:rsidR="00796BEE" w:rsidRPr="00E67DDA" w14:paraId="13C4CADD" w14:textId="77777777" w:rsidTr="00E67DDA">
        <w:trPr>
          <w:trHeight w:val="222"/>
        </w:trPr>
        <w:tc>
          <w:tcPr>
            <w:tcW w:w="348" w:type="pct"/>
          </w:tcPr>
          <w:p w14:paraId="5390E733" w14:textId="5A6EA3DF" w:rsidR="00796BEE" w:rsidRPr="00E67DDA" w:rsidRDefault="00E67DDA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268" w:type="pct"/>
          </w:tcPr>
          <w:p w14:paraId="7902647E" w14:textId="2CE089EB" w:rsidR="00796BEE" w:rsidRPr="00E67DDA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Cs/>
                <w:sz w:val="20"/>
                <w:szCs w:val="20"/>
              </w:rPr>
              <w:t>Medžiagos</w:t>
            </w:r>
          </w:p>
        </w:tc>
        <w:tc>
          <w:tcPr>
            <w:tcW w:w="1384" w:type="pct"/>
            <w:vAlign w:val="center"/>
          </w:tcPr>
          <w:p w14:paraId="6BD63539" w14:textId="77777777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EE" w:rsidRPr="00E67DDA" w14:paraId="622A0FF5" w14:textId="77777777" w:rsidTr="00E67DDA">
        <w:trPr>
          <w:trHeight w:val="222"/>
        </w:trPr>
        <w:tc>
          <w:tcPr>
            <w:tcW w:w="348" w:type="pct"/>
          </w:tcPr>
          <w:p w14:paraId="7FA73D33" w14:textId="2551CB7B" w:rsidR="00796BEE" w:rsidRPr="00E67DDA" w:rsidRDefault="00E67DDA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268" w:type="pct"/>
          </w:tcPr>
          <w:p w14:paraId="4DE3C137" w14:textId="3D17C08E" w:rsidR="00796BEE" w:rsidRPr="00E67DDA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Montavimo darbai  </w:t>
            </w:r>
          </w:p>
        </w:tc>
        <w:tc>
          <w:tcPr>
            <w:tcW w:w="1384" w:type="pct"/>
            <w:vAlign w:val="center"/>
          </w:tcPr>
          <w:p w14:paraId="35784634" w14:textId="77777777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EE" w:rsidRPr="00E67DDA" w14:paraId="79D7CCB6" w14:textId="77777777" w:rsidTr="00E67DDA">
        <w:trPr>
          <w:trHeight w:val="222"/>
        </w:trPr>
        <w:tc>
          <w:tcPr>
            <w:tcW w:w="348" w:type="pct"/>
          </w:tcPr>
          <w:p w14:paraId="02B30665" w14:textId="3D59E777" w:rsidR="00796BEE" w:rsidRPr="00E67DDA" w:rsidRDefault="00E67DDA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268" w:type="pct"/>
          </w:tcPr>
          <w:p w14:paraId="290902BF" w14:textId="5342ECAA" w:rsidR="00796BEE" w:rsidRPr="00E67DDA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eastAsia="Times New Roman" w:hAnsi="Times New Roman" w:cs="Times New Roman"/>
                <w:sz w:val="20"/>
                <w:szCs w:val="20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59BB19C0" w14:textId="77777777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EE" w:rsidRPr="00E67DDA" w14:paraId="3FC663CB" w14:textId="77777777" w:rsidTr="00E67DDA">
        <w:trPr>
          <w:trHeight w:val="222"/>
        </w:trPr>
        <w:tc>
          <w:tcPr>
            <w:tcW w:w="348" w:type="pct"/>
          </w:tcPr>
          <w:p w14:paraId="66D56CE2" w14:textId="692980FF" w:rsidR="00796BEE" w:rsidRPr="00E67DDA" w:rsidRDefault="00E67DDA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268" w:type="pct"/>
          </w:tcPr>
          <w:p w14:paraId="24BF033A" w14:textId="4882FEC3" w:rsidR="00796BEE" w:rsidRPr="00E67DDA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eastAsia="Times New Roman" w:hAnsi="Times New Roman" w:cs="Times New Roman"/>
                <w:sz w:val="20"/>
                <w:szCs w:val="20"/>
              </w:rPr>
              <w:t>Archeologiniai tyrinėjimai</w:t>
            </w:r>
          </w:p>
        </w:tc>
        <w:tc>
          <w:tcPr>
            <w:tcW w:w="1384" w:type="pct"/>
            <w:vAlign w:val="center"/>
          </w:tcPr>
          <w:p w14:paraId="4EEB9BD7" w14:textId="77777777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BEE" w:rsidRPr="00E67DDA" w14:paraId="39146015" w14:textId="77777777" w:rsidTr="00E67DDA">
        <w:trPr>
          <w:trHeight w:val="222"/>
        </w:trPr>
        <w:tc>
          <w:tcPr>
            <w:tcW w:w="5000" w:type="pct"/>
            <w:gridSpan w:val="3"/>
          </w:tcPr>
          <w:p w14:paraId="337C0D3B" w14:textId="1C130201" w:rsidR="00796BEE" w:rsidRPr="00E67DDA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 etapas (</w:t>
            </w:r>
            <w:r w:rsidRPr="0066195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Gatvės apšvietimo įrengimo darbai </w:t>
            </w:r>
            <w:r w:rsidRPr="00E67DDA">
              <w:rPr>
                <w:rFonts w:ascii="Times New Roman" w:hAnsi="Times New Roman"/>
                <w:b/>
                <w:bCs/>
                <w:sz w:val="20"/>
                <w:szCs w:val="20"/>
              </w:rPr>
              <w:t>Telšių ir Laukų g., Žarėnai</w:t>
            </w:r>
            <w:r w:rsidRPr="00E67DD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E67DDA" w:rsidRPr="00E67DDA" w14:paraId="670ED1A9" w14:textId="77777777" w:rsidTr="00E67DDA">
        <w:trPr>
          <w:trHeight w:val="222"/>
        </w:trPr>
        <w:tc>
          <w:tcPr>
            <w:tcW w:w="5000" w:type="pct"/>
            <w:gridSpan w:val="3"/>
          </w:tcPr>
          <w:p w14:paraId="05C16365" w14:textId="108F946B" w:rsidR="00E67DDA" w:rsidRPr="00E67DDA" w:rsidRDefault="00E67DDA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Laukų g. statinys Nr. 01.1 ir Telšių g., statinys Nr. 01.2 </w:t>
            </w:r>
          </w:p>
        </w:tc>
      </w:tr>
      <w:tr w:rsidR="00E67DDA" w:rsidRPr="00E67DDA" w14:paraId="088895F2" w14:textId="77777777" w:rsidTr="00E67DDA">
        <w:trPr>
          <w:trHeight w:val="222"/>
        </w:trPr>
        <w:tc>
          <w:tcPr>
            <w:tcW w:w="348" w:type="pct"/>
          </w:tcPr>
          <w:p w14:paraId="3E8E3489" w14:textId="5F22A3B2" w:rsidR="00E67DDA" w:rsidRPr="00E67DDA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268" w:type="pct"/>
          </w:tcPr>
          <w:p w14:paraId="70823413" w14:textId="7D38ED0C" w:rsidR="00E67DDA" w:rsidRPr="00E67DDA" w:rsidRDefault="00E67DDA" w:rsidP="00E67DDA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Cs/>
                <w:sz w:val="20"/>
                <w:szCs w:val="20"/>
              </w:rPr>
              <w:t>Medžiagos</w:t>
            </w:r>
          </w:p>
        </w:tc>
        <w:tc>
          <w:tcPr>
            <w:tcW w:w="1384" w:type="pct"/>
            <w:vAlign w:val="center"/>
          </w:tcPr>
          <w:p w14:paraId="4E14A19B" w14:textId="77777777" w:rsidR="00E67DDA" w:rsidRPr="00E67DDA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DDA" w:rsidRPr="00E67DDA" w14:paraId="456ACA4A" w14:textId="77777777" w:rsidTr="00E67DDA">
        <w:trPr>
          <w:trHeight w:val="222"/>
        </w:trPr>
        <w:tc>
          <w:tcPr>
            <w:tcW w:w="348" w:type="pct"/>
          </w:tcPr>
          <w:p w14:paraId="38EF30AC" w14:textId="5F5EBF27" w:rsidR="00E67DDA" w:rsidRPr="00E67DDA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268" w:type="pct"/>
          </w:tcPr>
          <w:p w14:paraId="4B2B0CBA" w14:textId="0BEADF92" w:rsidR="00E67DDA" w:rsidRPr="00E67DDA" w:rsidRDefault="00E67DDA" w:rsidP="00E67DDA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Montavimo darbai  </w:t>
            </w:r>
          </w:p>
        </w:tc>
        <w:tc>
          <w:tcPr>
            <w:tcW w:w="1384" w:type="pct"/>
            <w:vAlign w:val="center"/>
          </w:tcPr>
          <w:p w14:paraId="4D941808" w14:textId="77777777" w:rsidR="00E67DDA" w:rsidRPr="00E67DDA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DDA" w:rsidRPr="00E67DDA" w14:paraId="4BE20F14" w14:textId="77777777" w:rsidTr="00E67DDA">
        <w:trPr>
          <w:trHeight w:val="222"/>
        </w:trPr>
        <w:tc>
          <w:tcPr>
            <w:tcW w:w="348" w:type="pct"/>
          </w:tcPr>
          <w:p w14:paraId="77C4B011" w14:textId="2CE4AF53" w:rsidR="00E67DDA" w:rsidRPr="00E67DDA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268" w:type="pct"/>
          </w:tcPr>
          <w:p w14:paraId="4FA362E7" w14:textId="4C8FA168" w:rsidR="00E67DDA" w:rsidRPr="00E67DDA" w:rsidRDefault="00E67DDA" w:rsidP="00E67DDA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7DDA">
              <w:rPr>
                <w:rFonts w:ascii="Times New Roman" w:eastAsia="Times New Roman" w:hAnsi="Times New Roman" w:cs="Times New Roman"/>
                <w:sz w:val="20"/>
                <w:szCs w:val="20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4A1612F5" w14:textId="77777777" w:rsidR="00E67DDA" w:rsidRPr="00E67DDA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DDA" w:rsidRPr="00E67DDA" w14:paraId="422F5EE8" w14:textId="77777777" w:rsidTr="00E67DDA">
        <w:trPr>
          <w:trHeight w:val="96"/>
        </w:trPr>
        <w:tc>
          <w:tcPr>
            <w:tcW w:w="3616" w:type="pct"/>
            <w:gridSpan w:val="2"/>
          </w:tcPr>
          <w:p w14:paraId="04951D5E" w14:textId="77777777" w:rsidR="00E67DDA" w:rsidRPr="00E67DDA" w:rsidRDefault="00E67DDA" w:rsidP="00E67DDA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/>
                <w:sz w:val="20"/>
                <w:szCs w:val="20"/>
              </w:rPr>
              <w:t>Suma be PVM</w:t>
            </w:r>
            <w:r w:rsidRPr="00E67D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84" w:type="pct"/>
            <w:vAlign w:val="center"/>
          </w:tcPr>
          <w:p w14:paraId="67945FE2" w14:textId="77777777" w:rsidR="00E67DDA" w:rsidRPr="00E67DDA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DDA" w:rsidRPr="00E67DDA" w14:paraId="16DF0BA3" w14:textId="77777777" w:rsidTr="00E67DDA">
        <w:trPr>
          <w:trHeight w:val="96"/>
        </w:trPr>
        <w:tc>
          <w:tcPr>
            <w:tcW w:w="3616" w:type="pct"/>
            <w:gridSpan w:val="2"/>
          </w:tcPr>
          <w:p w14:paraId="2E58C326" w14:textId="77777777" w:rsidR="00E67DDA" w:rsidRPr="00E67DDA" w:rsidRDefault="00E67DDA" w:rsidP="00E67DDA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67D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PVM 21 </w:t>
            </w:r>
            <w:r w:rsidRPr="00E67DD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%:</w:t>
            </w:r>
          </w:p>
        </w:tc>
        <w:tc>
          <w:tcPr>
            <w:tcW w:w="1384" w:type="pct"/>
            <w:vAlign w:val="center"/>
          </w:tcPr>
          <w:p w14:paraId="1E434C9E" w14:textId="77777777" w:rsidR="00E67DDA" w:rsidRPr="00E67DDA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DDA" w:rsidRPr="00E67DDA" w14:paraId="7470E3EB" w14:textId="77777777" w:rsidTr="00E67DDA">
        <w:trPr>
          <w:trHeight w:val="96"/>
        </w:trPr>
        <w:tc>
          <w:tcPr>
            <w:tcW w:w="3616" w:type="pct"/>
            <w:gridSpan w:val="2"/>
          </w:tcPr>
          <w:p w14:paraId="05CE3593" w14:textId="77777777" w:rsidR="00E67DDA" w:rsidRPr="00E67DDA" w:rsidRDefault="00E67DDA" w:rsidP="00E67DDA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DDA">
              <w:rPr>
                <w:rFonts w:ascii="Times New Roman" w:hAnsi="Times New Roman" w:cs="Times New Roman"/>
                <w:b/>
                <w:sz w:val="20"/>
                <w:szCs w:val="20"/>
              </w:rPr>
              <w:t>Bendra suma su PVM:</w:t>
            </w:r>
          </w:p>
        </w:tc>
        <w:tc>
          <w:tcPr>
            <w:tcW w:w="1384" w:type="pct"/>
            <w:vAlign w:val="center"/>
          </w:tcPr>
          <w:p w14:paraId="52E9F535" w14:textId="77777777" w:rsidR="00E67DDA" w:rsidRPr="00E67DDA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2F8ADC" w14:textId="3D9D9BB7" w:rsidR="00A8666F" w:rsidRPr="00E67DDA" w:rsidRDefault="00A8666F" w:rsidP="00E67DDA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</w:rPr>
      </w:pPr>
    </w:p>
    <w:p w14:paraId="04C44FA2" w14:textId="77777777" w:rsidR="00A8666F" w:rsidRPr="00E67DDA" w:rsidRDefault="00A8666F" w:rsidP="008F608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eastAsia="Times New Roman" w:hAnsi="Times New Roman" w:cs="Times New Roman"/>
        </w:rPr>
      </w:pPr>
    </w:p>
    <w:p w14:paraId="271D7051" w14:textId="037F6CA5" w:rsidR="008F608C" w:rsidRPr="00E67DDA" w:rsidRDefault="00A8666F" w:rsidP="00E67DDA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hAnsi="Times New Roman" w:cs="Times New Roman"/>
        </w:rPr>
      </w:pPr>
      <w:r w:rsidRPr="00E67DDA">
        <w:rPr>
          <w:rFonts w:ascii="Times New Roman" w:eastAsia="Times New Roman" w:hAnsi="Times New Roman" w:cs="Times New Roman"/>
        </w:rPr>
        <w:t>UŽSAKOVAS</w:t>
      </w:r>
      <w:r w:rsidR="00E67DDA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</w:t>
      </w:r>
      <w:r w:rsidR="00A548C5" w:rsidRPr="00E67DDA">
        <w:rPr>
          <w:rFonts w:ascii="Times New Roman" w:eastAsia="Times New Roman" w:hAnsi="Times New Roman" w:cs="Times New Roman"/>
        </w:rPr>
        <w:t xml:space="preserve"> RANGOVAS</w:t>
      </w:r>
    </w:p>
    <w:sectPr w:rsidR="008F608C" w:rsidRPr="00E67DDA" w:rsidSect="008F608C">
      <w:footnotePr>
        <w:numFmt w:val="chicago"/>
      </w:footnotePr>
      <w:pgSz w:w="11906" w:h="16838" w:code="9"/>
      <w:pgMar w:top="567" w:right="567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 w16cid:durableId="1965695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50E"/>
    <w:rsid w:val="00052791"/>
    <w:rsid w:val="000B250E"/>
    <w:rsid w:val="00127A7A"/>
    <w:rsid w:val="00161F3D"/>
    <w:rsid w:val="001946BD"/>
    <w:rsid w:val="002C2D55"/>
    <w:rsid w:val="00395533"/>
    <w:rsid w:val="003D50B4"/>
    <w:rsid w:val="00455910"/>
    <w:rsid w:val="00463964"/>
    <w:rsid w:val="00496824"/>
    <w:rsid w:val="004B19A4"/>
    <w:rsid w:val="004C1187"/>
    <w:rsid w:val="00537B11"/>
    <w:rsid w:val="005B03E2"/>
    <w:rsid w:val="00600EA3"/>
    <w:rsid w:val="0060532C"/>
    <w:rsid w:val="006C4760"/>
    <w:rsid w:val="007730C3"/>
    <w:rsid w:val="00796BEE"/>
    <w:rsid w:val="007A2F9C"/>
    <w:rsid w:val="007D56BA"/>
    <w:rsid w:val="00852B0E"/>
    <w:rsid w:val="008A57EF"/>
    <w:rsid w:val="008C683E"/>
    <w:rsid w:val="008F18B7"/>
    <w:rsid w:val="008F608C"/>
    <w:rsid w:val="009133FB"/>
    <w:rsid w:val="00931985"/>
    <w:rsid w:val="00992866"/>
    <w:rsid w:val="009C76DC"/>
    <w:rsid w:val="00A07253"/>
    <w:rsid w:val="00A07AF0"/>
    <w:rsid w:val="00A40FAA"/>
    <w:rsid w:val="00A548C5"/>
    <w:rsid w:val="00A8666F"/>
    <w:rsid w:val="00BC5275"/>
    <w:rsid w:val="00BF320C"/>
    <w:rsid w:val="00C05C6E"/>
    <w:rsid w:val="00C626AE"/>
    <w:rsid w:val="00CB3D14"/>
    <w:rsid w:val="00CC4C81"/>
    <w:rsid w:val="00D45B3B"/>
    <w:rsid w:val="00DE2637"/>
    <w:rsid w:val="00E67DDA"/>
    <w:rsid w:val="00EA3B4B"/>
    <w:rsid w:val="00ED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A954D"/>
  <w15:chartTrackingRefBased/>
  <w15:docId w15:val="{84015F1C-44FB-45B8-8A82-E4A9BBF6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Appendix"/>
    <w:basedOn w:val="prastasis"/>
    <w:next w:val="prastasis"/>
    <w:link w:val="Antrat1Diagrama"/>
    <w:qFormat/>
    <w:rsid w:val="00992866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2866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99286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qFormat/>
    <w:rsid w:val="00992866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992866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992866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992866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992866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992866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992866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9286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99286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"/>
    <w:basedOn w:val="Numatytasispastraiposriftas"/>
    <w:link w:val="Antrat4"/>
    <w:rsid w:val="00992866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rsid w:val="00992866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99286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rsid w:val="00992866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992866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992866"/>
    <w:rPr>
      <w:rFonts w:ascii="Times New Roman" w:eastAsia="Times New Roman" w:hAnsi="Times New Roman" w:cs="Times New Roman"/>
      <w:sz w:val="40"/>
      <w:szCs w:val="20"/>
    </w:rPr>
  </w:style>
  <w:style w:type="paragraph" w:styleId="Betarp">
    <w:name w:val="No Spacing"/>
    <w:uiPriority w:val="1"/>
    <w:qFormat/>
    <w:rsid w:val="00C05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909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Vartotojas</cp:lastModifiedBy>
  <cp:revision>27</cp:revision>
  <dcterms:created xsi:type="dcterms:W3CDTF">2022-02-15T13:58:00Z</dcterms:created>
  <dcterms:modified xsi:type="dcterms:W3CDTF">2026-04-20T08:50:00Z</dcterms:modified>
</cp:coreProperties>
</file>